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xmlns:a="http://schemas.openxmlformats.org/drawingml/2006/main" xmlns:pic="http://schemas.openxmlformats.org/drawingml/2006/picture" mc:Ignorable="w14 wp14">
  <w:body>
    <w:p xmlns:wp14="http://schemas.microsoft.com/office/word/2010/wordml" w:rsidR="00D40096" w:rsidP="00B5316B" w:rsidRDefault="00B5316B" w14:paraId="0756692E" wp14:textId="77777777">
      <w:pPr>
        <w:jc w:val="center"/>
        <w:rPr>
          <w:b/>
          <w:sz w:val="40"/>
          <w:szCs w:val="40"/>
        </w:rPr>
      </w:pPr>
      <w:r w:rsidRPr="00B5316B">
        <w:rPr>
          <w:b/>
          <w:sz w:val="40"/>
          <w:szCs w:val="40"/>
        </w:rPr>
        <w:t>Setting up</w:t>
      </w:r>
      <w:r w:rsidR="00220D4D">
        <w:rPr>
          <w:b/>
          <w:sz w:val="40"/>
          <w:szCs w:val="40"/>
        </w:rPr>
        <w:t xml:space="preserve"> and Using -</w:t>
      </w:r>
      <w:r w:rsidRPr="00B5316B">
        <w:rPr>
          <w:b/>
          <w:sz w:val="40"/>
          <w:szCs w:val="40"/>
        </w:rPr>
        <w:t xml:space="preserve"> Offline Circ Form</w:t>
      </w:r>
    </w:p>
    <w:p xmlns:wp14="http://schemas.microsoft.com/office/word/2010/wordml" w:rsidR="00220D4D" w:rsidP="00B5316B" w:rsidRDefault="00220D4D" w14:paraId="0C8B713B" wp14:textId="77777777">
      <w:pPr>
        <w:jc w:val="center"/>
        <w:rPr>
          <w:b/>
          <w:sz w:val="20"/>
          <w:szCs w:val="20"/>
        </w:rPr>
      </w:pPr>
      <w:r>
        <w:rPr>
          <w:b/>
          <w:sz w:val="20"/>
          <w:szCs w:val="20"/>
        </w:rPr>
        <w:t>By: Richard Kenig</w:t>
      </w:r>
    </w:p>
    <w:p xmlns:wp14="http://schemas.microsoft.com/office/word/2010/wordml" w:rsidR="00220D4D" w:rsidP="00B5316B" w:rsidRDefault="00220D4D" w14:paraId="61D50D57" wp14:textId="77777777">
      <w:pPr>
        <w:jc w:val="center"/>
        <w:rPr>
          <w:b/>
          <w:sz w:val="20"/>
          <w:szCs w:val="20"/>
        </w:rPr>
      </w:pPr>
      <w:r>
        <w:rPr>
          <w:b/>
          <w:sz w:val="20"/>
          <w:szCs w:val="20"/>
        </w:rPr>
        <w:t>November 10</w:t>
      </w:r>
      <w:proofErr w:type="gramStart"/>
      <w:r>
        <w:rPr>
          <w:b/>
          <w:sz w:val="20"/>
          <w:szCs w:val="20"/>
        </w:rPr>
        <w:t>,2008</w:t>
      </w:r>
      <w:proofErr w:type="gramEnd"/>
    </w:p>
    <w:p xmlns:wp14="http://schemas.microsoft.com/office/word/2010/wordml" w:rsidR="00B5316B" w:rsidP="00B5316B" w:rsidRDefault="00B5316B" w14:paraId="6C5B5550" wp14:textId="77777777">
      <w:pPr>
        <w:rPr>
          <w:b/>
          <w:sz w:val="24"/>
          <w:szCs w:val="24"/>
        </w:rPr>
      </w:pPr>
      <w:r>
        <w:rPr>
          <w:b/>
          <w:sz w:val="24"/>
          <w:szCs w:val="24"/>
        </w:rPr>
        <w:t>Introduction:</w:t>
      </w:r>
    </w:p>
    <w:p xmlns:wp14="http://schemas.microsoft.com/office/word/2010/wordml" w:rsidR="00B5316B" w:rsidP="00B5316B" w:rsidRDefault="00B5316B" w14:paraId="056D89F2" wp14:textId="77777777">
      <w:pPr>
        <w:rPr>
          <w:sz w:val="24"/>
          <w:szCs w:val="24"/>
        </w:rPr>
      </w:pPr>
      <w:r>
        <w:rPr>
          <w:b/>
          <w:sz w:val="24"/>
          <w:szCs w:val="24"/>
        </w:rPr>
        <w:tab/>
      </w:r>
      <w:r>
        <w:rPr>
          <w:sz w:val="24"/>
          <w:szCs w:val="24"/>
        </w:rPr>
        <w:t>This template has been created to make it easier for our member libraries to run offline Circulation without having to manually key in a ton of information.  This form is made to be used during downtimes and outages only – not as a replacement for working in the database program.</w:t>
      </w:r>
    </w:p>
    <w:p xmlns:wp14="http://schemas.microsoft.com/office/word/2010/wordml" w:rsidR="00B5316B" w:rsidP="00B5316B" w:rsidRDefault="00B5316B" w14:paraId="672A6659" wp14:textId="77777777">
      <w:pPr>
        <w:rPr>
          <w:sz w:val="24"/>
          <w:szCs w:val="24"/>
        </w:rPr>
      </w:pPr>
    </w:p>
    <w:p xmlns:wp14="http://schemas.microsoft.com/office/word/2010/wordml" w:rsidR="00B5316B" w:rsidP="4C75C7CD" w:rsidRDefault="00B5316B" w14:paraId="2A46BC8B" wp14:textId="7396FF54">
      <w:pPr>
        <w:rPr>
          <w:b w:val="1"/>
          <w:bCs w:val="1"/>
          <w:sz w:val="24"/>
          <w:szCs w:val="24"/>
        </w:rPr>
      </w:pPr>
      <w:r w:rsidRPr="4C75C7CD" w:rsidR="00B5316B">
        <w:rPr>
          <w:b w:val="1"/>
          <w:bCs w:val="1"/>
          <w:sz w:val="24"/>
          <w:szCs w:val="24"/>
        </w:rPr>
        <w:t>Step 2:</w:t>
      </w:r>
    </w:p>
    <w:p xmlns:wp14="http://schemas.microsoft.com/office/word/2010/wordml" w:rsidR="00B5316B" w:rsidP="00B5316B" w:rsidRDefault="00B5316B" w14:paraId="5FD7FABD" wp14:textId="77777777">
      <w:pPr>
        <w:rPr>
          <w:sz w:val="24"/>
          <w:szCs w:val="24"/>
        </w:rPr>
      </w:pPr>
      <w:r>
        <w:rPr>
          <w:b/>
          <w:sz w:val="24"/>
          <w:szCs w:val="24"/>
        </w:rPr>
        <w:tab/>
      </w:r>
      <w:r>
        <w:rPr>
          <w:sz w:val="24"/>
          <w:szCs w:val="24"/>
        </w:rPr>
        <w:t>Navigate to c:\windows\fonts</w:t>
      </w:r>
    </w:p>
    <w:p xmlns:wp14="http://schemas.microsoft.com/office/word/2010/wordml" w:rsidR="00B5316B" w:rsidP="00B5316B" w:rsidRDefault="00B5316B" w14:paraId="6D499065" wp14:textId="77777777">
      <w:pPr>
        <w:rPr>
          <w:sz w:val="24"/>
          <w:szCs w:val="24"/>
        </w:rPr>
      </w:pPr>
      <w:r>
        <w:rPr>
          <w:sz w:val="24"/>
          <w:szCs w:val="24"/>
        </w:rPr>
        <w:tab/>
      </w:r>
      <w:r w:rsidR="00B5316B">
        <w:rPr>
          <w:sz w:val="24"/>
          <w:szCs w:val="24"/>
        </w:rPr>
        <w:t>Copy the fonts from the Circ Offline folder into this folder.</w:t>
      </w:r>
    </w:p>
    <w:p xmlns:wp14="http://schemas.microsoft.com/office/word/2010/wordml" w:rsidR="00B5316B" w:rsidP="00B5316B" w:rsidRDefault="00220D4D" w14:paraId="0A37501D" wp14:textId="77777777">
      <w:pPr>
        <w:rPr>
          <w:sz w:val="24"/>
          <w:szCs w:val="24"/>
        </w:rPr>
      </w:pPr>
      <w:r>
        <w:rPr>
          <w:noProof/>
          <w:sz w:val="24"/>
          <w:szCs w:val="24"/>
        </w:rPr>
        <w:drawing>
          <wp:inline xmlns:wp14="http://schemas.microsoft.com/office/word/2010/wordprocessingDrawing" distT="0" distB="0" distL="0" distR="0" wp14:anchorId="277C15F4" wp14:editId="7777777">
            <wp:extent cx="5934075" cy="26860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934075" cy="2686050"/>
                    </a:xfrm>
                    <a:prstGeom prst="rect">
                      <a:avLst/>
                    </a:prstGeom>
                    <a:ln>
                      <a:noFill/>
                    </a:ln>
                    <a:effectLst>
                      <a:softEdge rad="112500"/>
                    </a:effectLst>
                  </pic:spPr>
                </pic:pic>
              </a:graphicData>
            </a:graphic>
          </wp:inline>
        </w:drawing>
      </w:r>
    </w:p>
    <w:p xmlns:wp14="http://schemas.microsoft.com/office/word/2010/wordml" w:rsidR="00220D4D" w:rsidP="00B5316B" w:rsidRDefault="00220D4D" w14:paraId="5DAB6C7B" wp14:textId="77777777">
      <w:pPr>
        <w:rPr>
          <w:b/>
          <w:sz w:val="24"/>
          <w:szCs w:val="24"/>
        </w:rPr>
      </w:pPr>
    </w:p>
    <w:p xmlns:wp14="http://schemas.microsoft.com/office/word/2010/wordml" w:rsidR="00220D4D" w:rsidP="00B5316B" w:rsidRDefault="00220D4D" w14:paraId="02EB378F" wp14:textId="77777777">
      <w:pPr>
        <w:rPr>
          <w:b/>
          <w:sz w:val="24"/>
          <w:szCs w:val="24"/>
        </w:rPr>
      </w:pPr>
    </w:p>
    <w:p xmlns:wp14="http://schemas.microsoft.com/office/word/2010/wordml" w:rsidR="00220D4D" w:rsidP="00B5316B" w:rsidRDefault="00220D4D" w14:paraId="28865869" wp14:textId="77777777">
      <w:pPr>
        <w:rPr>
          <w:b/>
          <w:sz w:val="24"/>
          <w:szCs w:val="24"/>
        </w:rPr>
      </w:pPr>
      <w:r w:rsidRPr="00220D4D">
        <w:rPr>
          <w:b/>
          <w:sz w:val="24"/>
          <w:szCs w:val="24"/>
        </w:rPr>
        <w:lastRenderedPageBreak/>
        <w:t>Step 3:</w:t>
      </w:r>
    </w:p>
    <w:p xmlns:wp14="http://schemas.microsoft.com/office/word/2010/wordml" w:rsidR="00220D4D" w:rsidP="00B5316B" w:rsidRDefault="00220D4D" w14:paraId="376083EF" wp14:textId="77777777">
      <w:pPr>
        <w:rPr>
          <w:sz w:val="24"/>
          <w:szCs w:val="24"/>
        </w:rPr>
      </w:pPr>
      <w:r>
        <w:rPr>
          <w:b/>
          <w:sz w:val="24"/>
          <w:szCs w:val="24"/>
        </w:rPr>
        <w:tab/>
      </w:r>
      <w:r>
        <w:rPr>
          <w:sz w:val="24"/>
          <w:szCs w:val="24"/>
        </w:rPr>
        <w:t xml:space="preserve">Copy “Circ Offline Form” to your desktop (or a place you will remember and be able to access it).  </w:t>
      </w:r>
    </w:p>
    <w:p xmlns:wp14="http://schemas.microsoft.com/office/word/2010/wordml" w:rsidR="00220D4D" w:rsidP="00B5316B" w:rsidRDefault="00220D4D" w14:paraId="6A05A809" wp14:textId="77777777">
      <w:pPr>
        <w:rPr>
          <w:sz w:val="24"/>
          <w:szCs w:val="24"/>
        </w:rPr>
      </w:pPr>
    </w:p>
    <w:p xmlns:wp14="http://schemas.microsoft.com/office/word/2010/wordml" w:rsidR="00220D4D" w:rsidP="00B5316B" w:rsidRDefault="00220D4D" w14:paraId="550CEE74" wp14:textId="77777777">
      <w:pPr>
        <w:rPr>
          <w:i/>
          <w:sz w:val="24"/>
          <w:szCs w:val="24"/>
        </w:rPr>
      </w:pPr>
      <w:r w:rsidRPr="00220D4D">
        <w:rPr>
          <w:b/>
          <w:i/>
          <w:sz w:val="24"/>
          <w:szCs w:val="24"/>
        </w:rPr>
        <w:t>Using the Circ Offline Form</w:t>
      </w:r>
    </w:p>
    <w:p xmlns:wp14="http://schemas.microsoft.com/office/word/2010/wordml" w:rsidR="00220D4D" w:rsidP="00B5316B" w:rsidRDefault="00220D4D" w14:paraId="5A39BBE3" wp14:textId="77777777">
      <w:pPr>
        <w:rPr>
          <w:i/>
          <w:sz w:val="24"/>
          <w:szCs w:val="24"/>
        </w:rPr>
      </w:pPr>
    </w:p>
    <w:p xmlns:wp14="http://schemas.microsoft.com/office/word/2010/wordml" w:rsidR="00220D4D" w:rsidP="00B5316B" w:rsidRDefault="00220D4D" w14:paraId="38EEFFB4" wp14:textId="77777777">
      <w:pPr>
        <w:rPr>
          <w:sz w:val="24"/>
          <w:szCs w:val="24"/>
        </w:rPr>
      </w:pPr>
      <w:r>
        <w:rPr>
          <w:sz w:val="24"/>
          <w:szCs w:val="24"/>
        </w:rPr>
        <w:tab/>
      </w:r>
      <w:r w:rsidRPr="00220D4D">
        <w:rPr>
          <w:i/>
          <w:sz w:val="24"/>
          <w:szCs w:val="24"/>
        </w:rPr>
        <w:t xml:space="preserve">Using the form is very straight forward.  First, left click in the field next to </w:t>
      </w:r>
      <w:r w:rsidRPr="00220D4D">
        <w:rPr>
          <w:b/>
          <w:i/>
          <w:sz w:val="24"/>
          <w:szCs w:val="24"/>
        </w:rPr>
        <w:t>Patron Name</w:t>
      </w:r>
      <w:r w:rsidRPr="00220D4D">
        <w:rPr>
          <w:b/>
          <w:sz w:val="24"/>
          <w:szCs w:val="24"/>
        </w:rPr>
        <w:t>:</w:t>
      </w:r>
    </w:p>
    <w:p xmlns:wp14="http://schemas.microsoft.com/office/word/2010/wordml" w:rsidR="00220D4D" w:rsidP="00B5316B" w:rsidRDefault="00220D4D" w14:paraId="41C8F396" wp14:textId="77777777">
      <w:pPr>
        <w:rPr>
          <w:sz w:val="24"/>
          <w:szCs w:val="24"/>
        </w:rPr>
      </w:pPr>
      <w:r>
        <w:rPr>
          <w:noProof/>
          <w:sz w:val="24"/>
          <w:szCs w:val="24"/>
        </w:rPr>
        <w:drawing>
          <wp:inline xmlns:wp14="http://schemas.microsoft.com/office/word/2010/wordprocessingDrawing" distT="0" distB="0" distL="0" distR="0" wp14:anchorId="05B845DE" wp14:editId="7777777">
            <wp:extent cx="5867400" cy="14954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867400" cy="1495425"/>
                    </a:xfrm>
                    <a:prstGeom prst="rect">
                      <a:avLst/>
                    </a:prstGeom>
                    <a:noFill/>
                    <a:ln w="9525">
                      <a:noFill/>
                      <a:miter lim="800000"/>
                      <a:headEnd/>
                      <a:tailEnd/>
                    </a:ln>
                  </pic:spPr>
                </pic:pic>
              </a:graphicData>
            </a:graphic>
          </wp:inline>
        </w:drawing>
      </w:r>
    </w:p>
    <w:p xmlns:wp14="http://schemas.microsoft.com/office/word/2010/wordml" w:rsidR="00220D4D" w:rsidP="00B5316B" w:rsidRDefault="00220D4D" w14:paraId="72A3D3EC" wp14:textId="77777777">
      <w:pPr>
        <w:rPr>
          <w:sz w:val="24"/>
          <w:szCs w:val="24"/>
        </w:rPr>
      </w:pPr>
    </w:p>
    <w:p xmlns:wp14="http://schemas.microsoft.com/office/word/2010/wordml" w:rsidRPr="00220D4D" w:rsidR="00220D4D" w:rsidP="00B5316B" w:rsidRDefault="00220D4D" w14:paraId="1185C433" wp14:textId="77777777">
      <w:pPr>
        <w:rPr>
          <w:i/>
          <w:sz w:val="24"/>
          <w:szCs w:val="24"/>
        </w:rPr>
      </w:pPr>
      <w:r>
        <w:rPr>
          <w:sz w:val="24"/>
          <w:szCs w:val="24"/>
        </w:rPr>
        <w:tab/>
      </w:r>
      <w:r w:rsidRPr="00220D4D">
        <w:rPr>
          <w:i/>
          <w:sz w:val="24"/>
          <w:szCs w:val="24"/>
        </w:rPr>
        <w:t xml:space="preserve">Enter the Patron’s Name.  Press </w:t>
      </w:r>
      <w:r w:rsidRPr="00220D4D">
        <w:rPr>
          <w:b/>
          <w:i/>
          <w:sz w:val="24"/>
          <w:szCs w:val="24"/>
        </w:rPr>
        <w:t>Enter.</w:t>
      </w:r>
      <w:r w:rsidRPr="00220D4D">
        <w:rPr>
          <w:i/>
          <w:sz w:val="24"/>
          <w:szCs w:val="24"/>
        </w:rPr>
        <w:t xml:space="preserve">  Enter the Patron’s phone number. Press </w:t>
      </w:r>
      <w:r w:rsidRPr="00220D4D">
        <w:rPr>
          <w:b/>
          <w:i/>
          <w:sz w:val="24"/>
          <w:szCs w:val="24"/>
        </w:rPr>
        <w:t>Enter</w:t>
      </w:r>
      <w:r w:rsidRPr="00220D4D">
        <w:rPr>
          <w:i/>
          <w:sz w:val="24"/>
          <w:szCs w:val="24"/>
        </w:rPr>
        <w:t>.</w:t>
      </w:r>
    </w:p>
    <w:p xmlns:wp14="http://schemas.microsoft.com/office/word/2010/wordml" w:rsidR="00220D4D" w:rsidP="00B5316B" w:rsidRDefault="00220D4D" w14:paraId="0D0B940D" wp14:textId="77777777">
      <w:pPr>
        <w:rPr>
          <w:sz w:val="24"/>
          <w:szCs w:val="24"/>
        </w:rPr>
      </w:pPr>
      <w:r>
        <w:rPr>
          <w:noProof/>
          <w:sz w:val="24"/>
          <w:szCs w:val="24"/>
        </w:rPr>
        <w:drawing>
          <wp:inline xmlns:wp14="http://schemas.microsoft.com/office/word/2010/wordprocessingDrawing" distT="0" distB="0" distL="0" distR="0" wp14:anchorId="5E7698E2" wp14:editId="7777777">
            <wp:extent cx="5943600" cy="191452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943600" cy="1914525"/>
                    </a:xfrm>
                    <a:prstGeom prst="rect">
                      <a:avLst/>
                    </a:prstGeom>
                    <a:noFill/>
                    <a:ln w="9525">
                      <a:noFill/>
                      <a:miter lim="800000"/>
                      <a:headEnd/>
                      <a:tailEnd/>
                    </a:ln>
                  </pic:spPr>
                </pic:pic>
              </a:graphicData>
            </a:graphic>
          </wp:inline>
        </w:drawing>
      </w:r>
    </w:p>
    <w:p xmlns:wp14="http://schemas.microsoft.com/office/word/2010/wordml" w:rsidR="00220D4D" w:rsidP="00B5316B" w:rsidRDefault="00220D4D" w14:paraId="0E27B00A" wp14:textId="77777777">
      <w:pPr>
        <w:rPr>
          <w:sz w:val="24"/>
          <w:szCs w:val="24"/>
        </w:rPr>
      </w:pPr>
      <w:r>
        <w:rPr>
          <w:sz w:val="24"/>
          <w:szCs w:val="24"/>
        </w:rPr>
        <w:tab/>
      </w:r>
    </w:p>
    <w:p xmlns:wp14="http://schemas.microsoft.com/office/word/2010/wordml" w:rsidR="00220D4D" w:rsidP="00B5316B" w:rsidRDefault="00220D4D" w14:paraId="60061E4C" wp14:textId="77777777">
      <w:pPr>
        <w:rPr>
          <w:sz w:val="24"/>
          <w:szCs w:val="24"/>
        </w:rPr>
      </w:pPr>
    </w:p>
    <w:p xmlns:wp14="http://schemas.microsoft.com/office/word/2010/wordml" w:rsidR="00220D4D" w:rsidP="00B5316B" w:rsidRDefault="00220D4D" w14:paraId="44EAFD9C" wp14:textId="77777777">
      <w:pPr>
        <w:rPr>
          <w:sz w:val="24"/>
          <w:szCs w:val="24"/>
        </w:rPr>
      </w:pPr>
    </w:p>
    <w:p xmlns:wp14="http://schemas.microsoft.com/office/word/2010/wordml" w:rsidR="00220D4D" w:rsidP="00B5316B" w:rsidRDefault="00220D4D" w14:paraId="4B94D5A5" wp14:textId="77777777">
      <w:pPr>
        <w:rPr>
          <w:sz w:val="24"/>
          <w:szCs w:val="24"/>
        </w:rPr>
      </w:pPr>
    </w:p>
    <w:p xmlns:wp14="http://schemas.microsoft.com/office/word/2010/wordml" w:rsidR="00220D4D" w:rsidP="00B5316B" w:rsidRDefault="00220D4D" w14:paraId="3DEEC669" wp14:textId="77777777">
      <w:pPr>
        <w:rPr>
          <w:sz w:val="24"/>
          <w:szCs w:val="24"/>
        </w:rPr>
      </w:pPr>
    </w:p>
    <w:p xmlns:wp14="http://schemas.microsoft.com/office/word/2010/wordml" w:rsidRPr="00220D4D" w:rsidR="00220D4D" w:rsidP="00220D4D" w:rsidRDefault="00220D4D" w14:paraId="7326906D" wp14:textId="77777777">
      <w:pPr>
        <w:ind w:firstLine="720"/>
        <w:rPr>
          <w:i/>
          <w:sz w:val="24"/>
          <w:szCs w:val="24"/>
        </w:rPr>
      </w:pPr>
      <w:r w:rsidRPr="00220D4D">
        <w:rPr>
          <w:i/>
          <w:sz w:val="24"/>
          <w:szCs w:val="24"/>
        </w:rPr>
        <w:lastRenderedPageBreak/>
        <w:t>Scan the Patron’s library card.</w:t>
      </w:r>
    </w:p>
    <w:p xmlns:wp14="http://schemas.microsoft.com/office/word/2010/wordml" w:rsidR="00220D4D" w:rsidP="00B5316B" w:rsidRDefault="00220D4D" w14:paraId="3656B9AB" wp14:textId="77777777">
      <w:pPr>
        <w:rPr>
          <w:sz w:val="24"/>
          <w:szCs w:val="24"/>
        </w:rPr>
      </w:pPr>
      <w:r>
        <w:rPr>
          <w:noProof/>
          <w:sz w:val="24"/>
          <w:szCs w:val="24"/>
        </w:rPr>
        <w:drawing>
          <wp:inline xmlns:wp14="http://schemas.microsoft.com/office/word/2010/wordprocessingDrawing" distT="0" distB="0" distL="0" distR="0" wp14:anchorId="4DAEB328" wp14:editId="7777777">
            <wp:extent cx="5943600" cy="29527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943600" cy="2952750"/>
                    </a:xfrm>
                    <a:prstGeom prst="rect">
                      <a:avLst/>
                    </a:prstGeom>
                    <a:noFill/>
                    <a:ln w="9525">
                      <a:noFill/>
                      <a:miter lim="800000"/>
                      <a:headEnd/>
                      <a:tailEnd/>
                    </a:ln>
                  </pic:spPr>
                </pic:pic>
              </a:graphicData>
            </a:graphic>
          </wp:inline>
        </w:drawing>
      </w:r>
    </w:p>
    <w:p xmlns:wp14="http://schemas.microsoft.com/office/word/2010/wordml" w:rsidR="00220D4D" w:rsidP="00B5316B" w:rsidRDefault="00220D4D" w14:paraId="5EA8CE87" wp14:textId="77777777">
      <w:pPr>
        <w:rPr>
          <w:i/>
          <w:sz w:val="24"/>
          <w:szCs w:val="24"/>
        </w:rPr>
      </w:pPr>
      <w:r>
        <w:rPr>
          <w:sz w:val="24"/>
          <w:szCs w:val="24"/>
        </w:rPr>
        <w:tab/>
      </w:r>
      <w:r>
        <w:rPr>
          <w:i/>
          <w:sz w:val="24"/>
          <w:szCs w:val="24"/>
        </w:rPr>
        <w:t>The sheet should automatically select the correct field for beginning checkout.  Scan each book in sequence that a patron is checking out.</w:t>
      </w:r>
    </w:p>
    <w:p xmlns:wp14="http://schemas.microsoft.com/office/word/2010/wordml" w:rsidR="00220D4D" w:rsidP="00B5316B" w:rsidRDefault="00220D4D" w14:paraId="45FB0818" wp14:textId="77777777">
      <w:pPr>
        <w:rPr>
          <w:i/>
          <w:sz w:val="24"/>
          <w:szCs w:val="24"/>
        </w:rPr>
      </w:pPr>
      <w:r>
        <w:rPr>
          <w:i/>
          <w:noProof/>
          <w:sz w:val="24"/>
          <w:szCs w:val="24"/>
        </w:rPr>
        <w:drawing>
          <wp:inline xmlns:wp14="http://schemas.microsoft.com/office/word/2010/wordprocessingDrawing" distT="0" distB="0" distL="0" distR="0" wp14:anchorId="15F321D9" wp14:editId="7777777">
            <wp:extent cx="4295775" cy="300037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4295775" cy="3000375"/>
                    </a:xfrm>
                    <a:prstGeom prst="rect">
                      <a:avLst/>
                    </a:prstGeom>
                    <a:noFill/>
                    <a:ln w="9525">
                      <a:noFill/>
                      <a:miter lim="800000"/>
                      <a:headEnd/>
                      <a:tailEnd/>
                    </a:ln>
                  </pic:spPr>
                </pic:pic>
              </a:graphicData>
            </a:graphic>
          </wp:inline>
        </w:drawing>
      </w:r>
    </w:p>
    <w:p xmlns:wp14="http://schemas.microsoft.com/office/word/2010/wordml" w:rsidR="00220D4D" w:rsidP="00B5316B" w:rsidRDefault="00220D4D" w14:paraId="307F6FA6" wp14:textId="77777777">
      <w:pPr>
        <w:rPr>
          <w:i/>
          <w:sz w:val="24"/>
          <w:szCs w:val="24"/>
        </w:rPr>
      </w:pPr>
      <w:r>
        <w:rPr>
          <w:i/>
          <w:sz w:val="24"/>
          <w:szCs w:val="24"/>
        </w:rPr>
        <w:tab/>
      </w:r>
      <w:r>
        <w:rPr>
          <w:i/>
          <w:sz w:val="24"/>
          <w:szCs w:val="24"/>
        </w:rPr>
        <w:t>Each time a book is scanned the form should move on to the next field.  You should be able to just scan one book after another without having to press any keys on the computer.</w:t>
      </w:r>
    </w:p>
    <w:p xmlns:wp14="http://schemas.microsoft.com/office/word/2010/wordml" w:rsidR="00220D4D" w:rsidP="00B5316B" w:rsidRDefault="00220D4D" w14:paraId="049F31CB" wp14:textId="77777777">
      <w:pPr>
        <w:rPr>
          <w:i/>
          <w:sz w:val="24"/>
          <w:szCs w:val="24"/>
        </w:rPr>
      </w:pPr>
    </w:p>
    <w:p xmlns:wp14="http://schemas.microsoft.com/office/word/2010/wordml" w:rsidR="00220D4D" w:rsidP="00220D4D" w:rsidRDefault="00220D4D" w14:paraId="78B1BCC2" wp14:textId="77777777">
      <w:pPr>
        <w:ind w:firstLine="720"/>
        <w:rPr>
          <w:sz w:val="24"/>
          <w:szCs w:val="24"/>
        </w:rPr>
      </w:pPr>
      <w:r>
        <w:rPr>
          <w:sz w:val="24"/>
          <w:szCs w:val="24"/>
        </w:rPr>
        <w:lastRenderedPageBreak/>
        <w:t xml:space="preserve">When finished, </w:t>
      </w:r>
      <w:proofErr w:type="gramStart"/>
      <w:r>
        <w:rPr>
          <w:b/>
          <w:sz w:val="24"/>
          <w:szCs w:val="24"/>
        </w:rPr>
        <w:t>Print</w:t>
      </w:r>
      <w:proofErr w:type="gramEnd"/>
      <w:r>
        <w:rPr>
          <w:sz w:val="24"/>
          <w:szCs w:val="24"/>
        </w:rPr>
        <w:t xml:space="preserve"> the sheet.</w:t>
      </w:r>
    </w:p>
    <w:p xmlns:wp14="http://schemas.microsoft.com/office/word/2010/wordml" w:rsidR="00220D4D" w:rsidP="00220D4D" w:rsidRDefault="00220D4D" w14:paraId="3B95BC19" wp14:textId="77777777">
      <w:pPr>
        <w:ind w:firstLine="720"/>
        <w:rPr>
          <w:sz w:val="24"/>
          <w:szCs w:val="24"/>
        </w:rPr>
      </w:pPr>
      <w:r>
        <w:rPr>
          <w:sz w:val="24"/>
          <w:szCs w:val="24"/>
        </w:rPr>
        <w:t>NOTE: DO NOT save the sheet once you have entered any information into it.</w:t>
      </w:r>
    </w:p>
    <w:p xmlns:wp14="http://schemas.microsoft.com/office/word/2010/wordml" w:rsidR="00220D4D" w:rsidP="00220D4D" w:rsidRDefault="00220D4D" w14:paraId="53128261" wp14:textId="77777777">
      <w:pPr>
        <w:ind w:firstLine="720"/>
        <w:rPr>
          <w:sz w:val="24"/>
          <w:szCs w:val="24"/>
        </w:rPr>
      </w:pPr>
    </w:p>
    <w:p xmlns:wp14="http://schemas.microsoft.com/office/word/2010/wordml" w:rsidR="00220D4D" w:rsidP="00220D4D" w:rsidRDefault="00220D4D" w14:paraId="6EF8A64F" wp14:textId="77777777">
      <w:pPr>
        <w:ind w:firstLine="720"/>
        <w:rPr>
          <w:sz w:val="24"/>
          <w:szCs w:val="24"/>
        </w:rPr>
      </w:pPr>
      <w:r>
        <w:rPr>
          <w:sz w:val="24"/>
          <w:szCs w:val="24"/>
        </w:rPr>
        <w:t xml:space="preserve">Once a copy is printed, press the </w:t>
      </w:r>
      <w:r>
        <w:rPr>
          <w:b/>
          <w:sz w:val="24"/>
          <w:szCs w:val="24"/>
        </w:rPr>
        <w:t>Clear Form</w:t>
      </w:r>
      <w:r>
        <w:rPr>
          <w:sz w:val="24"/>
          <w:szCs w:val="24"/>
        </w:rPr>
        <w:t xml:space="preserve"> button to begin again.</w:t>
      </w:r>
    </w:p>
    <w:p xmlns:wp14="http://schemas.microsoft.com/office/word/2010/wordml" w:rsidR="002D0F3F" w:rsidP="00220D4D" w:rsidRDefault="002D0F3F" w14:paraId="62486C05" wp14:textId="77777777">
      <w:pPr>
        <w:ind w:firstLine="720"/>
        <w:rPr>
          <w:sz w:val="24"/>
          <w:szCs w:val="24"/>
        </w:rPr>
      </w:pPr>
      <w:r>
        <w:rPr>
          <w:noProof/>
          <w:sz w:val="24"/>
          <w:szCs w:val="24"/>
        </w:rPr>
        <w:drawing>
          <wp:inline xmlns:wp14="http://schemas.microsoft.com/office/word/2010/wordprocessingDrawing" distT="0" distB="0" distL="0" distR="0" wp14:anchorId="21C935AD" wp14:editId="7777777">
            <wp:extent cx="5943600" cy="163830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5943600" cy="1638300"/>
                    </a:xfrm>
                    <a:prstGeom prst="rect">
                      <a:avLst/>
                    </a:prstGeom>
                    <a:noFill/>
                    <a:ln w="9525">
                      <a:noFill/>
                      <a:miter lim="800000"/>
                      <a:headEnd/>
                      <a:tailEnd/>
                    </a:ln>
                  </pic:spPr>
                </pic:pic>
              </a:graphicData>
            </a:graphic>
          </wp:inline>
        </w:drawing>
      </w:r>
    </w:p>
    <w:p xmlns:wp14="http://schemas.microsoft.com/office/word/2010/wordml" w:rsidR="00220D4D" w:rsidP="00220D4D" w:rsidRDefault="00220D4D" w14:paraId="4101652C" wp14:textId="77777777">
      <w:pPr>
        <w:ind w:firstLine="720"/>
        <w:rPr>
          <w:sz w:val="24"/>
          <w:szCs w:val="24"/>
        </w:rPr>
      </w:pPr>
    </w:p>
    <w:p xmlns:wp14="http://schemas.microsoft.com/office/word/2010/wordml" w:rsidRPr="00220D4D" w:rsidR="00220D4D" w:rsidP="00220D4D" w:rsidRDefault="00220D4D" w14:paraId="2BC15281" wp14:textId="77777777">
      <w:pPr>
        <w:pStyle w:val="ListParagraph"/>
        <w:numPr>
          <w:ilvl w:val="0"/>
          <w:numId w:val="1"/>
        </w:numPr>
        <w:rPr>
          <w:sz w:val="24"/>
          <w:szCs w:val="24"/>
        </w:rPr>
      </w:pPr>
      <w:r>
        <w:rPr>
          <w:sz w:val="24"/>
          <w:szCs w:val="24"/>
        </w:rPr>
        <w:t>That’s it, simple, quick and easy offline circ.  Once your system is active you should be able to scan the barcodes that you have printed out to quickly enter the information into the database.</w:t>
      </w:r>
    </w:p>
    <w:sectPr w:rsidRPr="00220D4D" w:rsidR="00220D4D" w:rsidSect="00D40096">
      <w:pgSz w:w="12240" w:h="15840" w:orient="portrait"/>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EB57A1"/>
    <w:multiLevelType w:val="hybridMultilevel"/>
    <w:tmpl w:val="9DB0F5BE"/>
    <w:lvl w:ilvl="0" w:tplc="A71A10B0">
      <w:start w:val="3"/>
      <w:numFmt w:val="bullet"/>
      <w:lvlText w:val=""/>
      <w:lvlJc w:val="left"/>
      <w:pPr>
        <w:ind w:left="1080" w:hanging="360"/>
      </w:pPr>
      <w:rPr>
        <w:rFonts w:hint="default" w:ascii="Wingdings" w:hAnsi="Wingdings" w:eastAsiaTheme="minorHAnsi" w:cstheme="minorBid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abstractNumId w:val="0"/>
  </w:num>
</w:numbering>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mc:Ignorable="w14 wp14 w15">
  <w:zoom w:percent="100"/>
  <w:trackRevisions w:val="false"/>
  <w:defaultTabStop w:val="720"/>
  <w:characterSpacingControl w:val="doNotCompress"/>
  <w:compat/>
  <w:rsids>
    <w:rsidRoot w:val="00B5316B"/>
    <w:rsid w:val="001B3A24"/>
    <w:rsid w:val="00220D4D"/>
    <w:rsid w:val="0027406B"/>
    <w:rsid w:val="002B3BB1"/>
    <w:rsid w:val="002C7ABF"/>
    <w:rsid w:val="002D0F3F"/>
    <w:rsid w:val="003B5946"/>
    <w:rsid w:val="004841A6"/>
    <w:rsid w:val="00502A33"/>
    <w:rsid w:val="00563703"/>
    <w:rsid w:val="007B3221"/>
    <w:rsid w:val="008B39AF"/>
    <w:rsid w:val="00B5316B"/>
    <w:rsid w:val="00BF660B"/>
    <w:rsid w:val="00BF7FFD"/>
    <w:rsid w:val="00D40096"/>
    <w:rsid w:val="00E37F44"/>
    <w:rsid w:val="00FE6D8F"/>
    <w:rsid w:val="4C75C7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A9381"/>
  <w15:docId w15:val="{C55174A6-5DB6-4F3F-AEC5-7FB1EF8B86A4}"/>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40096"/>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220D4D"/>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220D4D"/>
    <w:rPr>
      <w:rFonts w:ascii="Tahoma" w:hAnsi="Tahoma" w:cs="Tahoma"/>
      <w:sz w:val="16"/>
      <w:szCs w:val="16"/>
    </w:rPr>
  </w:style>
  <w:style w:type="paragraph" w:styleId="ListParagraph">
    <w:name w:val="List Paragraph"/>
    <w:basedOn w:val="Normal"/>
    <w:uiPriority w:val="34"/>
    <w:qFormat/>
    <w:rsid w:val="00220D4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image" Target="media/image2.png"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image" Target="media/image6.png"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image" Target="media/image5.png" Id="rId10" /><Relationship Type="http://schemas.openxmlformats.org/officeDocument/2006/relationships/settings" Target="settings.xml" Id="rId4" /><Relationship Type="http://schemas.openxmlformats.org/officeDocument/2006/relationships/image" Target="media/image4.png" Id="rId9" /><Relationship Type="http://schemas.openxmlformats.org/officeDocument/2006/relationships/customXml" Target="../customXml/item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247F42766CDDB44A64EA45F78F8D53D" ma:contentTypeVersion="13" ma:contentTypeDescription="Create a new document." ma:contentTypeScope="" ma:versionID="c6da5748c04d71aa1ec52437ee5026f0">
  <xsd:schema xmlns:xsd="http://www.w3.org/2001/XMLSchema" xmlns:xs="http://www.w3.org/2001/XMLSchema" xmlns:p="http://schemas.microsoft.com/office/2006/metadata/properties" xmlns:ns2="a1d22b7b-e237-43fd-958a-907ebc3b542d" xmlns:ns3="105c915e-d66c-4ecd-9bd6-e5cbb4d245ca" targetNamespace="http://schemas.microsoft.com/office/2006/metadata/properties" ma:root="true" ma:fieldsID="8d12b89a6692f0f096b58c610c0a3747" ns2:_="" ns3:_="">
    <xsd:import namespace="a1d22b7b-e237-43fd-958a-907ebc3b542d"/>
    <xsd:import namespace="105c915e-d66c-4ecd-9bd6-e5cbb4d245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d22b7b-e237-43fd-958a-907ebc3b54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5c915e-d66c-4ecd-9bd6-e5cbb4d245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105c915e-d66c-4ecd-9bd6-e5cbb4d245ca">
      <UserInfo>
        <DisplayName/>
        <AccountId xsi:nil="true"/>
        <AccountType/>
      </UserInfo>
    </SharedWithUsers>
    <MediaLengthInSeconds xmlns="a1d22b7b-e237-43fd-958a-907ebc3b542d" xsi:nil="true"/>
  </documentManagement>
</p:properties>
</file>

<file path=customXml/itemProps1.xml><?xml version="1.0" encoding="utf-8"?>
<ds:datastoreItem xmlns:ds="http://schemas.openxmlformats.org/officeDocument/2006/customXml" ds:itemID="{D1AF0511-B3C7-4215-981D-D439759E603F}">
  <ds:schemaRefs>
    <ds:schemaRef ds:uri="http://schemas.openxmlformats.org/officeDocument/2006/bibliography"/>
  </ds:schemaRefs>
</ds:datastoreItem>
</file>

<file path=customXml/itemProps2.xml><?xml version="1.0" encoding="utf-8"?>
<ds:datastoreItem xmlns:ds="http://schemas.openxmlformats.org/officeDocument/2006/customXml" ds:itemID="{B84F67DC-B817-4904-A1A8-1B413F53FD45}"/>
</file>

<file path=customXml/itemProps3.xml><?xml version="1.0" encoding="utf-8"?>
<ds:datastoreItem xmlns:ds="http://schemas.openxmlformats.org/officeDocument/2006/customXml" ds:itemID="{75311161-FAD0-4610-A5D2-7862CE8787FF}"/>
</file>

<file path=customXml/itemProps4.xml><?xml version="1.0" encoding="utf-8"?>
<ds:datastoreItem xmlns:ds="http://schemas.openxmlformats.org/officeDocument/2006/customXml" ds:itemID="{E081A6AC-F52D-4E5B-B354-74B71F69689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Richard Kenig</dc:creator>
  <keywords/>
  <dc:description/>
  <lastModifiedBy>Alliah Krahn</lastModifiedBy>
  <revision>4</revision>
  <dcterms:created xsi:type="dcterms:W3CDTF">2008-11-10T20:20:00.0000000Z</dcterms:created>
  <dcterms:modified xsi:type="dcterms:W3CDTF">2022-06-06T16:00:08.5861695Z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0x0101005247F42766CDDB44A64EA45F78F8D53D</vt:lpwstr>
  </property>
  <property fmtid="{D5CDD505-2E9C-101B-9397-08002B2CF9AE}" pid="3" name="Order">
    <vt:r8>38300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